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A8" w:rsidRDefault="003B7AA8" w:rsidP="003B7AA8">
      <w:pPr>
        <w:pStyle w:val="30"/>
        <w:shd w:val="clear" w:color="auto" w:fill="auto"/>
        <w:spacing w:before="0" w:line="276" w:lineRule="auto"/>
        <w:ind w:left="60"/>
        <w:jc w:val="center"/>
        <w:rPr>
          <w:sz w:val="24"/>
          <w:szCs w:val="24"/>
        </w:rPr>
      </w:pPr>
    </w:p>
    <w:p w:rsidR="003B7AA8" w:rsidRDefault="003B7AA8" w:rsidP="003B7AA8">
      <w:pPr>
        <w:pStyle w:val="30"/>
        <w:shd w:val="clear" w:color="auto" w:fill="auto"/>
        <w:spacing w:before="0" w:line="276" w:lineRule="auto"/>
        <w:ind w:left="60"/>
        <w:jc w:val="center"/>
        <w:rPr>
          <w:sz w:val="24"/>
          <w:szCs w:val="24"/>
        </w:rPr>
      </w:pPr>
    </w:p>
    <w:p w:rsidR="00D144F3" w:rsidRPr="003B7AA8" w:rsidRDefault="00210FFA" w:rsidP="003B7AA8">
      <w:pPr>
        <w:pStyle w:val="30"/>
        <w:shd w:val="clear" w:color="auto" w:fill="auto"/>
        <w:spacing w:before="0" w:line="276" w:lineRule="auto"/>
        <w:ind w:left="60"/>
        <w:jc w:val="center"/>
        <w:rPr>
          <w:sz w:val="36"/>
          <w:szCs w:val="36"/>
        </w:rPr>
      </w:pPr>
      <w:r w:rsidRPr="003B7AA8">
        <w:rPr>
          <w:sz w:val="36"/>
          <w:szCs w:val="36"/>
        </w:rPr>
        <w:t>Неизлечимая инфекция.</w:t>
      </w:r>
    </w:p>
    <w:p w:rsidR="003B7AA8" w:rsidRPr="003B7AA8" w:rsidRDefault="003B7AA8" w:rsidP="003B7AA8">
      <w:pPr>
        <w:pStyle w:val="30"/>
        <w:shd w:val="clear" w:color="auto" w:fill="auto"/>
        <w:spacing w:before="0" w:line="276" w:lineRule="auto"/>
        <w:ind w:left="60"/>
        <w:jc w:val="center"/>
        <w:rPr>
          <w:sz w:val="24"/>
          <w:szCs w:val="24"/>
        </w:rPr>
      </w:pPr>
    </w:p>
    <w:p w:rsidR="00D144F3" w:rsidRPr="003B7AA8" w:rsidRDefault="00210FFA" w:rsidP="003B7AA8">
      <w:pPr>
        <w:pStyle w:val="21"/>
        <w:shd w:val="clear" w:color="auto" w:fill="auto"/>
        <w:spacing w:line="276" w:lineRule="auto"/>
        <w:ind w:left="800" w:right="40" w:firstLine="616"/>
        <w:rPr>
          <w:sz w:val="24"/>
          <w:szCs w:val="24"/>
        </w:rPr>
      </w:pPr>
      <w:r w:rsidRPr="003B7AA8">
        <w:rPr>
          <w:sz w:val="24"/>
          <w:szCs w:val="24"/>
        </w:rPr>
        <w:t xml:space="preserve">В г. Красноуфимске, Красноуфимском и </w:t>
      </w:r>
      <w:proofErr w:type="spellStart"/>
      <w:r w:rsidRPr="003B7AA8">
        <w:rPr>
          <w:sz w:val="24"/>
          <w:szCs w:val="24"/>
        </w:rPr>
        <w:t>Ачитском</w:t>
      </w:r>
      <w:proofErr w:type="spellEnd"/>
      <w:r w:rsidRPr="003B7AA8">
        <w:rPr>
          <w:sz w:val="24"/>
          <w:szCs w:val="24"/>
        </w:rPr>
        <w:t xml:space="preserve"> районах отмечается повышенная активность бездомных животных. За 8 месяцев 2013г. на </w:t>
      </w:r>
      <w:proofErr w:type="spellStart"/>
      <w:r w:rsidRPr="003B7AA8">
        <w:rPr>
          <w:sz w:val="24"/>
          <w:szCs w:val="24"/>
        </w:rPr>
        <w:t>травмпункт</w:t>
      </w:r>
      <w:proofErr w:type="spellEnd"/>
      <w:r w:rsidRPr="003B7AA8">
        <w:rPr>
          <w:sz w:val="24"/>
          <w:szCs w:val="24"/>
        </w:rPr>
        <w:t xml:space="preserve"> ГБУЗ СО «</w:t>
      </w:r>
      <w:proofErr w:type="spellStart"/>
      <w:r w:rsidRPr="003B7AA8">
        <w:rPr>
          <w:sz w:val="24"/>
          <w:szCs w:val="24"/>
        </w:rPr>
        <w:t>Красноуфимская</w:t>
      </w:r>
      <w:proofErr w:type="spellEnd"/>
      <w:r w:rsidRPr="003B7AA8">
        <w:rPr>
          <w:sz w:val="24"/>
          <w:szCs w:val="24"/>
        </w:rPr>
        <w:t xml:space="preserve"> ЦРБ» обратились 235 человек с диагнозом укушенные раны различных локализаций, среди них 65 человек (27,7%) дети в возрасте до 14 лет. На </w:t>
      </w:r>
      <w:proofErr w:type="spellStart"/>
      <w:r w:rsidRPr="003B7AA8">
        <w:rPr>
          <w:sz w:val="24"/>
          <w:szCs w:val="24"/>
        </w:rPr>
        <w:t>травмпункт</w:t>
      </w:r>
      <w:proofErr w:type="spellEnd"/>
      <w:r w:rsidRPr="003B7AA8">
        <w:rPr>
          <w:sz w:val="24"/>
          <w:szCs w:val="24"/>
        </w:rPr>
        <w:t xml:space="preserve"> ГБУЗ СО «</w:t>
      </w:r>
      <w:proofErr w:type="spellStart"/>
      <w:r w:rsidRPr="003B7AA8">
        <w:rPr>
          <w:sz w:val="24"/>
          <w:szCs w:val="24"/>
        </w:rPr>
        <w:t>Ачитская</w:t>
      </w:r>
      <w:proofErr w:type="spellEnd"/>
      <w:r w:rsidRPr="003B7AA8">
        <w:rPr>
          <w:sz w:val="24"/>
          <w:szCs w:val="24"/>
        </w:rPr>
        <w:t xml:space="preserve"> ЦРБ» обратились. 29 человек, среди них 18 человек (62,1%) дети до 14 лет.</w:t>
      </w:r>
    </w:p>
    <w:p w:rsidR="00D144F3" w:rsidRPr="003B7AA8" w:rsidRDefault="00210FFA" w:rsidP="003B7AA8">
      <w:pPr>
        <w:pStyle w:val="21"/>
        <w:shd w:val="clear" w:color="auto" w:fill="auto"/>
        <w:spacing w:line="276" w:lineRule="auto"/>
        <w:ind w:left="800" w:right="40"/>
        <w:rPr>
          <w:sz w:val="24"/>
          <w:szCs w:val="24"/>
        </w:rPr>
      </w:pPr>
      <w:proofErr w:type="gramStart"/>
      <w:r w:rsidRPr="003B7AA8">
        <w:rPr>
          <w:sz w:val="24"/>
          <w:szCs w:val="24"/>
        </w:rPr>
        <w:t>Самая главная опасность при укусах животными заключается в вероятности инфицирования человека вирусом бешенства (лат.</w:t>
      </w:r>
      <w:proofErr w:type="gramEnd"/>
      <w:r w:rsidRPr="003B7AA8">
        <w:rPr>
          <w:sz w:val="24"/>
          <w:szCs w:val="24"/>
        </w:rPr>
        <w:t xml:space="preserve"> </w:t>
      </w:r>
      <w:proofErr w:type="spellStart"/>
      <w:proofErr w:type="gramStart"/>
      <w:r w:rsidRPr="003B7AA8">
        <w:rPr>
          <w:rStyle w:val="a6"/>
          <w:sz w:val="24"/>
          <w:szCs w:val="24"/>
        </w:rPr>
        <w:t>Neuroryetes</w:t>
      </w:r>
      <w:proofErr w:type="spellEnd"/>
      <w:r w:rsidRPr="003B7AA8">
        <w:rPr>
          <w:rStyle w:val="a6"/>
          <w:sz w:val="24"/>
          <w:szCs w:val="24"/>
          <w:lang w:val="ru-RU"/>
        </w:rPr>
        <w:t xml:space="preserve"> </w:t>
      </w:r>
      <w:r w:rsidRPr="003B7AA8">
        <w:rPr>
          <w:rStyle w:val="a6"/>
          <w:sz w:val="24"/>
          <w:szCs w:val="24"/>
        </w:rPr>
        <w:t>rabies</w:t>
      </w:r>
      <w:r w:rsidRPr="003B7AA8">
        <w:rPr>
          <w:rStyle w:val="a6"/>
          <w:sz w:val="24"/>
          <w:szCs w:val="24"/>
          <w:lang w:val="ru-RU"/>
        </w:rPr>
        <w:t>)</w:t>
      </w:r>
      <w:r w:rsidRPr="003B7AA8">
        <w:rPr>
          <w:sz w:val="24"/>
          <w:szCs w:val="24"/>
        </w:rPr>
        <w:t xml:space="preserve"> и развития у него этой, одной из наиболее опасных неизлечимых инфекций.</w:t>
      </w:r>
      <w:proofErr w:type="gramEnd"/>
      <w:r w:rsidRPr="003B7AA8">
        <w:rPr>
          <w:sz w:val="24"/>
          <w:szCs w:val="24"/>
        </w:rPr>
        <w:t xml:space="preserve"> Вирус бешенства вызывает специфический энцефалит (воспаление головного мозга) у животных и человека. Возбудитель выделяется во внешнюю среду со слюной больного животного. Заражение происходит при укусе или попадании инфицированной слюны на поврежденную кожу либо слизистые оболочки. Затем, распространяясь по нервным путям, вирус достигает нервных клеток коры головного мозга, и, поражая их, вызывает тяжелые необратимые нарушения. Наиболее опасны укусы в лицо, голову, шею, пальцы рук и паховую область.</w:t>
      </w:r>
    </w:p>
    <w:p w:rsidR="00D144F3" w:rsidRPr="003B7AA8" w:rsidRDefault="00210FFA" w:rsidP="003B7AA8">
      <w:pPr>
        <w:pStyle w:val="21"/>
        <w:shd w:val="clear" w:color="auto" w:fill="auto"/>
        <w:spacing w:line="276" w:lineRule="auto"/>
        <w:ind w:left="800" w:right="40"/>
        <w:rPr>
          <w:sz w:val="24"/>
          <w:szCs w:val="24"/>
        </w:rPr>
      </w:pPr>
      <w:r w:rsidRPr="003B7AA8">
        <w:rPr>
          <w:sz w:val="24"/>
          <w:szCs w:val="24"/>
        </w:rPr>
        <w:t>Любой укус животного, в том числе с минимальным повреждением кожи и мягких тканей, требует консультации травматолога. В текущем году среди диких и домашних животных, в Красноуфимском районе (</w:t>
      </w:r>
      <w:proofErr w:type="spellStart"/>
      <w:r w:rsidRPr="003B7AA8">
        <w:rPr>
          <w:sz w:val="24"/>
          <w:szCs w:val="24"/>
        </w:rPr>
        <w:t>д</w:t>
      </w:r>
      <w:proofErr w:type="gramStart"/>
      <w:r w:rsidRPr="003B7AA8">
        <w:rPr>
          <w:sz w:val="24"/>
          <w:szCs w:val="24"/>
        </w:rPr>
        <w:t>.П</w:t>
      </w:r>
      <w:proofErr w:type="gramEnd"/>
      <w:r w:rsidRPr="003B7AA8">
        <w:rPr>
          <w:sz w:val="24"/>
          <w:szCs w:val="24"/>
        </w:rPr>
        <w:t>риданниково</w:t>
      </w:r>
      <w:proofErr w:type="spellEnd"/>
      <w:r w:rsidRPr="003B7AA8">
        <w:rPr>
          <w:sz w:val="24"/>
          <w:szCs w:val="24"/>
        </w:rPr>
        <w:t xml:space="preserve">, </w:t>
      </w:r>
      <w:proofErr w:type="spellStart"/>
      <w:r w:rsidRPr="003B7AA8">
        <w:rPr>
          <w:sz w:val="24"/>
          <w:szCs w:val="24"/>
        </w:rPr>
        <w:t>д.Чувашково</w:t>
      </w:r>
      <w:proofErr w:type="spellEnd"/>
      <w:r w:rsidRPr="003B7AA8">
        <w:rPr>
          <w:sz w:val="24"/>
          <w:szCs w:val="24"/>
        </w:rPr>
        <w:t xml:space="preserve">, </w:t>
      </w:r>
      <w:proofErr w:type="spellStart"/>
      <w:r w:rsidRPr="003B7AA8">
        <w:rPr>
          <w:sz w:val="24"/>
          <w:szCs w:val="24"/>
        </w:rPr>
        <w:t>д.Верх</w:t>
      </w:r>
      <w:proofErr w:type="spellEnd"/>
      <w:r w:rsidRPr="003B7AA8">
        <w:rPr>
          <w:sz w:val="24"/>
          <w:szCs w:val="24"/>
        </w:rPr>
        <w:t xml:space="preserve">- Никитино, с. </w:t>
      </w:r>
      <w:proofErr w:type="spellStart"/>
      <w:r w:rsidRPr="003B7AA8">
        <w:rPr>
          <w:sz w:val="24"/>
          <w:szCs w:val="24"/>
        </w:rPr>
        <w:t>Криулино</w:t>
      </w:r>
      <w:proofErr w:type="spellEnd"/>
      <w:r w:rsidRPr="003B7AA8">
        <w:rPr>
          <w:sz w:val="24"/>
          <w:szCs w:val="24"/>
        </w:rPr>
        <w:t xml:space="preserve">) по результатам экспертизы были подтверждения заболевания бешенством у 7и животных (лисы, собаки), в </w:t>
      </w:r>
      <w:proofErr w:type="spellStart"/>
      <w:r w:rsidRPr="003B7AA8">
        <w:rPr>
          <w:sz w:val="24"/>
          <w:szCs w:val="24"/>
        </w:rPr>
        <w:t>Ачитском</w:t>
      </w:r>
      <w:proofErr w:type="spellEnd"/>
      <w:r w:rsidRPr="003B7AA8">
        <w:rPr>
          <w:sz w:val="24"/>
          <w:szCs w:val="24"/>
        </w:rPr>
        <w:t xml:space="preserve"> районе (</w:t>
      </w:r>
      <w:proofErr w:type="spellStart"/>
      <w:r w:rsidRPr="003B7AA8">
        <w:rPr>
          <w:sz w:val="24"/>
          <w:szCs w:val="24"/>
        </w:rPr>
        <w:t>п.Заря</w:t>
      </w:r>
      <w:proofErr w:type="spellEnd"/>
      <w:r w:rsidRPr="003B7AA8">
        <w:rPr>
          <w:sz w:val="24"/>
          <w:szCs w:val="24"/>
        </w:rPr>
        <w:t>) у одного животного (лиса).</w:t>
      </w:r>
    </w:p>
    <w:p w:rsidR="00D144F3" w:rsidRPr="003B7AA8" w:rsidRDefault="00210FFA" w:rsidP="003B7AA8">
      <w:pPr>
        <w:pStyle w:val="21"/>
        <w:shd w:val="clear" w:color="auto" w:fill="auto"/>
        <w:spacing w:line="276" w:lineRule="auto"/>
        <w:ind w:left="800"/>
        <w:rPr>
          <w:sz w:val="24"/>
          <w:szCs w:val="24"/>
        </w:rPr>
      </w:pPr>
      <w:r w:rsidRPr="003B7AA8">
        <w:rPr>
          <w:rStyle w:val="1"/>
          <w:sz w:val="24"/>
          <w:szCs w:val="24"/>
        </w:rPr>
        <w:t>Первая помощь</w:t>
      </w:r>
    </w:p>
    <w:p w:rsidR="00D144F3" w:rsidRPr="003B7AA8" w:rsidRDefault="00210FFA" w:rsidP="003B7AA8">
      <w:pPr>
        <w:pStyle w:val="21"/>
        <w:numPr>
          <w:ilvl w:val="0"/>
          <w:numId w:val="1"/>
        </w:numPr>
        <w:shd w:val="clear" w:color="auto" w:fill="auto"/>
        <w:tabs>
          <w:tab w:val="left" w:pos="950"/>
        </w:tabs>
        <w:spacing w:line="276" w:lineRule="auto"/>
        <w:ind w:left="800" w:right="40"/>
        <w:rPr>
          <w:sz w:val="24"/>
          <w:szCs w:val="24"/>
        </w:rPr>
      </w:pPr>
      <w:r w:rsidRPr="003B7AA8">
        <w:rPr>
          <w:sz w:val="24"/>
          <w:szCs w:val="24"/>
        </w:rPr>
        <w:t>немедленно промыть место укуса мылом. Мыть надо довольно интенсивно, в течение 10 минут. Глубокие раны рекомендуется промывать струей мыльной воды, например, с помощью шприца или катетера. Не нужно прижигать раны или накладывать швы;</w:t>
      </w:r>
    </w:p>
    <w:p w:rsidR="00D144F3" w:rsidRPr="003B7AA8" w:rsidRDefault="00210FFA" w:rsidP="003B7AA8">
      <w:pPr>
        <w:pStyle w:val="21"/>
        <w:numPr>
          <w:ilvl w:val="0"/>
          <w:numId w:val="1"/>
        </w:numPr>
        <w:shd w:val="clear" w:color="auto" w:fill="auto"/>
        <w:tabs>
          <w:tab w:val="left" w:pos="950"/>
        </w:tabs>
        <w:spacing w:line="276" w:lineRule="auto"/>
        <w:ind w:left="800" w:right="40"/>
        <w:rPr>
          <w:sz w:val="24"/>
          <w:szCs w:val="24"/>
        </w:rPr>
      </w:pPr>
      <w:r w:rsidRPr="003B7AA8">
        <w:rPr>
          <w:sz w:val="24"/>
          <w:szCs w:val="24"/>
        </w:rPr>
        <w:t xml:space="preserve">обратиться в ближайший </w:t>
      </w:r>
      <w:proofErr w:type="spellStart"/>
      <w:r w:rsidRPr="003B7AA8">
        <w:rPr>
          <w:sz w:val="24"/>
          <w:szCs w:val="24"/>
        </w:rPr>
        <w:t>травмпункт</w:t>
      </w:r>
      <w:proofErr w:type="spellEnd"/>
      <w:r w:rsidRPr="003B7AA8">
        <w:rPr>
          <w:sz w:val="24"/>
          <w:szCs w:val="24"/>
        </w:rPr>
        <w:t xml:space="preserve">. Успех вакцинопрофилактики бешенства сильно зависит от того, насколько быстро вы обратились за помощью к врачу. Желательно сообщить врачу, в </w:t>
      </w:r>
      <w:proofErr w:type="spellStart"/>
      <w:r w:rsidRPr="003B7AA8">
        <w:rPr>
          <w:sz w:val="24"/>
          <w:szCs w:val="24"/>
        </w:rPr>
        <w:t>травмпункте</w:t>
      </w:r>
      <w:proofErr w:type="spellEnd"/>
      <w:r w:rsidRPr="003B7AA8">
        <w:rPr>
          <w:sz w:val="24"/>
          <w:szCs w:val="24"/>
        </w:rPr>
        <w:t xml:space="preserve"> следующую информацию - описание животного, его внешний вид и поведение, наличие ошейника, обстоятельства укуса.</w:t>
      </w:r>
    </w:p>
    <w:p w:rsidR="00D144F3" w:rsidRPr="003B7AA8" w:rsidRDefault="00210FFA" w:rsidP="003B7AA8">
      <w:pPr>
        <w:pStyle w:val="21"/>
        <w:numPr>
          <w:ilvl w:val="0"/>
          <w:numId w:val="1"/>
        </w:numPr>
        <w:shd w:val="clear" w:color="auto" w:fill="auto"/>
        <w:tabs>
          <w:tab w:val="left" w:pos="950"/>
        </w:tabs>
        <w:spacing w:line="276" w:lineRule="auto"/>
        <w:ind w:left="800" w:right="40"/>
        <w:rPr>
          <w:sz w:val="24"/>
          <w:szCs w:val="24"/>
        </w:rPr>
      </w:pPr>
      <w:proofErr w:type="gramStart"/>
      <w:r w:rsidRPr="003B7AA8">
        <w:rPr>
          <w:sz w:val="24"/>
          <w:szCs w:val="24"/>
        </w:rPr>
        <w:t>д</w:t>
      </w:r>
      <w:proofErr w:type="gramEnd"/>
      <w:r w:rsidRPr="003B7AA8">
        <w:rPr>
          <w:sz w:val="24"/>
          <w:szCs w:val="24"/>
        </w:rPr>
        <w:t xml:space="preserve">алее следует провести курс прививок, назначенный врачом, вам введут вакцину и отпустят домой. И так шесть прививок в течение </w:t>
      </w:r>
      <w:proofErr w:type="spellStart"/>
      <w:r w:rsidRPr="003B7AA8">
        <w:rPr>
          <w:sz w:val="24"/>
          <w:szCs w:val="24"/>
        </w:rPr>
        <w:t>Зх</w:t>
      </w:r>
      <w:proofErr w:type="spellEnd"/>
      <w:r w:rsidRPr="003B7AA8">
        <w:rPr>
          <w:sz w:val="24"/>
          <w:szCs w:val="24"/>
        </w:rPr>
        <w:t xml:space="preserve"> месяцев. В стационаре могут оставить укушенного, если его состояние особенно тяжелое, прививающихся повторно, также лиц, имеющих заболевания нервной системы или аллергические заболевания, беременных, либо лиц, привитых другими прививками в течение последних двух месяцев.</w:t>
      </w:r>
    </w:p>
    <w:p w:rsidR="00D144F3" w:rsidRPr="003B7AA8" w:rsidRDefault="00210FFA" w:rsidP="003B7AA8">
      <w:pPr>
        <w:pStyle w:val="21"/>
        <w:shd w:val="clear" w:color="auto" w:fill="auto"/>
        <w:spacing w:line="276" w:lineRule="auto"/>
        <w:ind w:left="800" w:right="40"/>
        <w:rPr>
          <w:sz w:val="24"/>
          <w:szCs w:val="24"/>
        </w:rPr>
      </w:pPr>
      <w:r w:rsidRPr="003B7AA8">
        <w:rPr>
          <w:sz w:val="24"/>
          <w:szCs w:val="24"/>
        </w:rPr>
        <w:t>Так же необходимо помнить и знать все правила содержания домашних животных, регулярно наблюдаться у ветеринара и делать животным все необходимые прививки.</w:t>
      </w:r>
    </w:p>
    <w:p w:rsidR="00D144F3" w:rsidRPr="003B7AA8" w:rsidRDefault="00210FFA" w:rsidP="003B7AA8">
      <w:pPr>
        <w:pStyle w:val="21"/>
        <w:shd w:val="clear" w:color="auto" w:fill="auto"/>
        <w:spacing w:line="276" w:lineRule="auto"/>
        <w:ind w:left="2100" w:right="40"/>
        <w:jc w:val="right"/>
        <w:rPr>
          <w:sz w:val="24"/>
          <w:szCs w:val="24"/>
        </w:rPr>
      </w:pPr>
      <w:r w:rsidRPr="003B7AA8">
        <w:rPr>
          <w:noProof/>
          <w:sz w:val="24"/>
          <w:szCs w:val="24"/>
        </w:rPr>
        <mc:AlternateContent>
          <mc:Choice Requires="wps">
            <w:drawing>
              <wp:anchor distT="483235" distB="0" distL="63500" distR="431800" simplePos="0" relativeHeight="377487105" behindDoc="1" locked="0" layoutInCell="1" allowOverlap="1" wp14:anchorId="54F16C2A" wp14:editId="4CCF7819">
                <wp:simplePos x="0" y="0"/>
                <wp:positionH relativeFrom="margin">
                  <wp:posOffset>2480310</wp:posOffset>
                </wp:positionH>
                <wp:positionV relativeFrom="paragraph">
                  <wp:posOffset>443865</wp:posOffset>
                </wp:positionV>
                <wp:extent cx="169545" cy="50800"/>
                <wp:effectExtent l="381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F3" w:rsidRDefault="00210FFA">
                            <w:pPr>
                              <w:pStyle w:val="5"/>
                              <w:shd w:val="clear" w:color="auto" w:fill="auto"/>
                              <w:spacing w:line="80" w:lineRule="exact"/>
                              <w:ind w:left="100"/>
                            </w:pPr>
                            <w:r>
                              <w:rPr>
                                <w:rStyle w:val="5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3pt;margin-top:34.95pt;width:13.35pt;height:4pt;z-index:-125829375;visibility:visible;mso-wrap-style:square;mso-width-percent:0;mso-height-percent:0;mso-wrap-distance-left:5pt;mso-wrap-distance-top:38.05pt;mso-wrap-distance-right:3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lxsAIAAK4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m&#10;+BIjQVpo0SMbDLqTA4psdfpOp+D00IGbGWAbuuwy1d29pN81EnJVE7Flt0rJvmakBHahvem/uDri&#10;aAuy6T/JEsKQnZEOaKhUa0sHxUCADl16OnbGUqE25DyJoxgjCkdxsAhc43ySTnc7pc0HJltkjQwr&#10;6LvDJvt7bSwXkk4uNpSQBW8a1/tGnG2A47gDkeGqPbMcXCufkyBZL9aLyItm87UXBXnu3RaryJsX&#10;4VWcX+arVR7+snHDKK15WTJhw0yyCqM/a9tB4KMgjsLSsuGlhbOUtNpuVo1CewKyLtznKg4nJzf/&#10;nIYrAuTyKqVwFgV3s8Qr5osrLyqi2EuugoUXhMldMg+iJMqL85TuuWD/nhLqM5zEs3iU0on0q9wC&#10;973NjaQtNzA4Gt5mGOQAn3UiqRXgWpTONoQ3o/2iFJb+qRTQ7qnRTq5WoaNWzbAZ3LtwWrZS3sjy&#10;CfSrJAgMRApDD4xaqp8Y9TBAMqx/7IhiGDUfBbwBO20mQ03GZjKIoHA1wwaj0VyZcSrtOsW3NSBP&#10;r+wW3knBnYhPLA6vC4aCy+UwwOzUefnvvE5jdvkbAAD//wMAUEsDBBQABgAIAAAAIQBY7WVW3QAA&#10;AAkBAAAPAAAAZHJzL2Rvd25yZXYueG1sTI+xTsMwEEB3JP7BOiQWRB23KKlDnAohWNgoLGxufE0i&#10;7HMUu0no12MmOp7u6d27arc4yyYcQ+9JgVhlwJAab3pqFXx+vN5vgYWoyWjrCRX8YIBdfX1V6dL4&#10;md5x2seWJQmFUivoYhxKzkPTodNh5QektDv60emYxrHlZtRzkjvL11mWc6d7Shc6PeBzh833/uQU&#10;5MvLcPcmcT2fGzvR11mIiEKp25vl6RFYxCX+w/CXn9KhTk0HfyITmFWwkVme0CSTElgCHkSxAXZQ&#10;UBQSeF3xyw/qXwAAAP//AwBQSwECLQAUAAYACAAAACEAtoM4kv4AAADhAQAAEwAAAAAAAAAAAAAA&#10;AAAAAAAAW0NvbnRlbnRfVHlwZXNdLnhtbFBLAQItABQABgAIAAAAIQA4/SH/1gAAAJQBAAALAAAA&#10;AAAAAAAAAAAAAC8BAABfcmVscy8ucmVsc1BLAQItABQABgAIAAAAIQCkbplxsAIAAK4FAAAOAAAA&#10;AAAAAAAAAAAAAC4CAABkcnMvZTJvRG9jLnhtbFBLAQItABQABgAIAAAAIQBY7WVW3QAAAAkBAAAP&#10;AAAAAAAAAAAAAAAAAAoFAABkcnMvZG93bnJldi54bWxQSwUGAAAAAAQABADzAAAAFAYAAAAA&#10;" filled="f" stroked="f">
                <v:textbox style="mso-fit-shape-to-text:t" inset="0,0,0,0">
                  <w:txbxContent>
                    <w:p w:rsidR="00D144F3" w:rsidRDefault="00210FFA">
                      <w:pPr>
                        <w:pStyle w:val="5"/>
                        <w:shd w:val="clear" w:color="auto" w:fill="auto"/>
                        <w:spacing w:line="80" w:lineRule="exact"/>
                        <w:ind w:left="100"/>
                      </w:pPr>
                      <w:r>
                        <w:rPr>
                          <w:rStyle w:val="5Exact0"/>
                        </w:rPr>
                        <w:t>■*</w:t>
                      </w:r>
                    </w:p>
                  </w:txbxContent>
                </v:textbox>
                <w10:wrap type="square" anchorx="margin"/>
              </v:shape>
            </w:pict>
          </mc:Fallback>
        </mc:AlternateContent>
      </w:r>
      <w:r w:rsidRPr="003B7AA8">
        <w:rPr>
          <w:sz w:val="24"/>
          <w:szCs w:val="24"/>
        </w:rPr>
        <w:t xml:space="preserve">А.А. </w:t>
      </w:r>
      <w:proofErr w:type="spellStart"/>
      <w:r w:rsidRPr="003B7AA8">
        <w:rPr>
          <w:sz w:val="24"/>
          <w:szCs w:val="24"/>
        </w:rPr>
        <w:t>Забнев</w:t>
      </w:r>
      <w:proofErr w:type="spellEnd"/>
      <w:r w:rsidRPr="003B7AA8">
        <w:rPr>
          <w:sz w:val="24"/>
          <w:szCs w:val="24"/>
        </w:rPr>
        <w:t xml:space="preserve"> - специалист-эксперт </w:t>
      </w:r>
      <w:proofErr w:type="spellStart"/>
      <w:r w:rsidRPr="003B7AA8">
        <w:rPr>
          <w:sz w:val="24"/>
          <w:szCs w:val="24"/>
        </w:rPr>
        <w:t>Красноуфимского</w:t>
      </w:r>
      <w:proofErr w:type="spellEnd"/>
      <w:r w:rsidRPr="003B7AA8">
        <w:rPr>
          <w:sz w:val="24"/>
          <w:szCs w:val="24"/>
        </w:rPr>
        <w:t xml:space="preserve"> отдела</w:t>
      </w:r>
      <w:r w:rsidR="003B7AA8">
        <w:rPr>
          <w:sz w:val="24"/>
          <w:szCs w:val="24"/>
        </w:rPr>
        <w:t xml:space="preserve">  Ростотребнадзора</w:t>
      </w:r>
      <w:bookmarkStart w:id="0" w:name="_GoBack"/>
      <w:bookmarkEnd w:id="0"/>
    </w:p>
    <w:p w:rsidR="003B7AA8" w:rsidRDefault="003B7AA8" w:rsidP="003B7AA8">
      <w:pPr>
        <w:framePr w:h="1330" w:hSpace="3235" w:wrap="notBeside" w:vAnchor="text" w:hAnchor="text" w:x="4854" w:y="1"/>
        <w:rPr>
          <w:noProof/>
        </w:rPr>
      </w:pPr>
    </w:p>
    <w:p w:rsidR="00D144F3" w:rsidRDefault="00D144F3" w:rsidP="003B7AA8">
      <w:pPr>
        <w:framePr w:h="1330" w:hSpace="3235" w:wrap="notBeside" w:vAnchor="text" w:hAnchor="text" w:x="4854" w:y="1"/>
        <w:rPr>
          <w:sz w:val="2"/>
          <w:szCs w:val="2"/>
        </w:rPr>
      </w:pPr>
    </w:p>
    <w:p w:rsidR="00D144F3" w:rsidRDefault="00D144F3">
      <w:pPr>
        <w:rPr>
          <w:sz w:val="2"/>
          <w:szCs w:val="2"/>
        </w:rPr>
      </w:pPr>
    </w:p>
    <w:p w:rsidR="00D144F3" w:rsidRDefault="00D144F3">
      <w:pPr>
        <w:rPr>
          <w:sz w:val="2"/>
          <w:szCs w:val="2"/>
        </w:rPr>
      </w:pPr>
    </w:p>
    <w:sectPr w:rsidR="00D144F3">
      <w:type w:val="continuous"/>
      <w:pgSz w:w="11909" w:h="16838"/>
      <w:pgMar w:top="747" w:right="876" w:bottom="718" w:left="8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FA" w:rsidRDefault="00210FFA">
      <w:r>
        <w:separator/>
      </w:r>
    </w:p>
  </w:endnote>
  <w:endnote w:type="continuationSeparator" w:id="0">
    <w:p w:rsidR="00210FFA" w:rsidRDefault="0021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FA" w:rsidRDefault="00210FFA"/>
  </w:footnote>
  <w:footnote w:type="continuationSeparator" w:id="0">
    <w:p w:rsidR="00210FFA" w:rsidRDefault="00210F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3DE8"/>
    <w:multiLevelType w:val="multilevel"/>
    <w:tmpl w:val="59CEB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F3"/>
    <w:rsid w:val="00210FFA"/>
    <w:rsid w:val="003B7AA8"/>
    <w:rsid w:val="00D1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Book Antiqua" w:eastAsia="Book Antiqua" w:hAnsi="Book Antiqua" w:cs="Book Antiqua"/>
      <w:b w:val="0"/>
      <w:bCs w:val="0"/>
      <w:i/>
      <w:iCs/>
      <w:smallCaps w:val="0"/>
      <w:strike w:val="0"/>
      <w:spacing w:val="11"/>
      <w:sz w:val="19"/>
      <w:szCs w:val="19"/>
      <w:u w:val="none"/>
    </w:rPr>
  </w:style>
  <w:style w:type="character" w:customStyle="1" w:styleId="Exact0">
    <w:name w:val="Подпись к картинке Exact"/>
    <w:basedOn w:val="Exact"/>
    <w:rPr>
      <w:rFonts w:ascii="Book Antiqua" w:eastAsia="Book Antiqua" w:hAnsi="Book Antiqua" w:cs="Book Antiqua"/>
      <w:b w:val="0"/>
      <w:bCs w:val="0"/>
      <w:i/>
      <w:iCs/>
      <w:smallCaps w:val="0"/>
      <w:strike w:val="0"/>
      <w:color w:val="000000"/>
      <w:spacing w:val="11"/>
      <w:w w:val="100"/>
      <w:position w:val="0"/>
      <w:sz w:val="19"/>
      <w:szCs w:val="19"/>
      <w:u w:val="none"/>
      <w:lang w:val="ru-RU"/>
    </w:rPr>
  </w:style>
  <w:style w:type="character" w:customStyle="1" w:styleId="5Exact">
    <w:name w:val="Основной текст (5) Exact"/>
    <w:basedOn w:val="a0"/>
    <w:link w:val="5"/>
    <w:rPr>
      <w:rFonts w:ascii="Georgia" w:eastAsia="Georgia" w:hAnsi="Georgia" w:cs="Georgia"/>
      <w:b w:val="0"/>
      <w:bCs w:val="0"/>
      <w:i w:val="0"/>
      <w:iCs w:val="0"/>
      <w:smallCaps w:val="0"/>
      <w:strike w:val="0"/>
      <w:sz w:val="8"/>
      <w:szCs w:val="8"/>
      <w:u w:val="none"/>
    </w:rPr>
  </w:style>
  <w:style w:type="character" w:customStyle="1" w:styleId="5Exact0">
    <w:name w:val="Основной текст (5) Exact"/>
    <w:basedOn w:val="5Exact"/>
    <w:rPr>
      <w:rFonts w:ascii="Georgia" w:eastAsia="Georgia" w:hAnsi="Georgia" w:cs="Georgia"/>
      <w:b w:val="0"/>
      <w:bCs w:val="0"/>
      <w:i w:val="0"/>
      <w:iCs w:val="0"/>
      <w:smallCaps w:val="0"/>
      <w:strike w:val="0"/>
      <w:color w:val="000000"/>
      <w:spacing w:val="0"/>
      <w:w w:val="100"/>
      <w:position w:val="0"/>
      <w:sz w:val="8"/>
      <w:szCs w:val="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a5">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paragraph" w:customStyle="1" w:styleId="a4">
    <w:name w:val="Подпись к картинке"/>
    <w:basedOn w:val="a"/>
    <w:link w:val="Exact"/>
    <w:pPr>
      <w:shd w:val="clear" w:color="auto" w:fill="FFFFFF"/>
      <w:spacing w:line="0" w:lineRule="atLeast"/>
    </w:pPr>
    <w:rPr>
      <w:rFonts w:ascii="Book Antiqua" w:eastAsia="Book Antiqua" w:hAnsi="Book Antiqua" w:cs="Book Antiqua"/>
      <w:i/>
      <w:iCs/>
      <w:spacing w:val="11"/>
      <w:sz w:val="19"/>
      <w:szCs w:val="19"/>
    </w:rPr>
  </w:style>
  <w:style w:type="paragraph" w:customStyle="1" w:styleId="5">
    <w:name w:val="Основной текст (5)"/>
    <w:basedOn w:val="a"/>
    <w:link w:val="5Exact"/>
    <w:pPr>
      <w:shd w:val="clear" w:color="auto" w:fill="FFFFFF"/>
      <w:spacing w:line="0" w:lineRule="atLeast"/>
    </w:pPr>
    <w:rPr>
      <w:rFonts w:ascii="Georgia" w:eastAsia="Georgia" w:hAnsi="Georgia" w:cs="Georgia"/>
      <w:sz w:val="8"/>
      <w:szCs w:val="8"/>
    </w:rPr>
  </w:style>
  <w:style w:type="paragraph" w:customStyle="1" w:styleId="20">
    <w:name w:val="Основной текст (2)"/>
    <w:basedOn w:val="a"/>
    <w:link w:val="2"/>
    <w:pPr>
      <w:shd w:val="clear" w:color="auto" w:fill="FFFFFF"/>
      <w:spacing w:after="180" w:line="206" w:lineRule="exact"/>
      <w:jc w:val="center"/>
    </w:pPr>
    <w:rPr>
      <w:rFonts w:ascii="Times New Roman" w:eastAsia="Times New Roman" w:hAnsi="Times New Roman" w:cs="Times New Roman"/>
      <w:b/>
      <w:bCs/>
      <w:sz w:val="16"/>
      <w:szCs w:val="16"/>
    </w:rPr>
  </w:style>
  <w:style w:type="paragraph" w:customStyle="1" w:styleId="30">
    <w:name w:val="Основной текст (3)"/>
    <w:basedOn w:val="a"/>
    <w:link w:val="3"/>
    <w:pPr>
      <w:shd w:val="clear" w:color="auto" w:fill="FFFFFF"/>
      <w:spacing w:before="180" w:line="278" w:lineRule="exact"/>
      <w:jc w:val="both"/>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278" w:lineRule="exact"/>
      <w:jc w:val="center"/>
    </w:pPr>
    <w:rPr>
      <w:rFonts w:ascii="Times New Roman" w:eastAsia="Times New Roman" w:hAnsi="Times New Roman" w:cs="Times New Roman"/>
      <w:sz w:val="22"/>
      <w:szCs w:val="22"/>
    </w:rPr>
  </w:style>
  <w:style w:type="paragraph" w:customStyle="1" w:styleId="21">
    <w:name w:val="Основной текст2"/>
    <w:basedOn w:val="a"/>
    <w:link w:val="a5"/>
    <w:pPr>
      <w:shd w:val="clear" w:color="auto" w:fill="FFFFFF"/>
      <w:spacing w:line="250" w:lineRule="exact"/>
      <w:jc w:val="both"/>
    </w:pPr>
    <w:rPr>
      <w:rFonts w:ascii="Times New Roman" w:eastAsia="Times New Roman" w:hAnsi="Times New Roman" w:cs="Times New Roman"/>
      <w:sz w:val="21"/>
      <w:szCs w:val="21"/>
    </w:rPr>
  </w:style>
  <w:style w:type="paragraph" w:styleId="a7">
    <w:name w:val="Balloon Text"/>
    <w:basedOn w:val="a"/>
    <w:link w:val="a8"/>
    <w:uiPriority w:val="99"/>
    <w:semiHidden/>
    <w:unhideWhenUsed/>
    <w:rsid w:val="003B7AA8"/>
    <w:rPr>
      <w:rFonts w:ascii="Tahoma" w:hAnsi="Tahoma" w:cs="Tahoma"/>
      <w:sz w:val="16"/>
      <w:szCs w:val="16"/>
    </w:rPr>
  </w:style>
  <w:style w:type="character" w:customStyle="1" w:styleId="a8">
    <w:name w:val="Текст выноски Знак"/>
    <w:basedOn w:val="a0"/>
    <w:link w:val="a7"/>
    <w:uiPriority w:val="99"/>
    <w:semiHidden/>
    <w:rsid w:val="003B7A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Book Antiqua" w:eastAsia="Book Antiqua" w:hAnsi="Book Antiqua" w:cs="Book Antiqua"/>
      <w:b w:val="0"/>
      <w:bCs w:val="0"/>
      <w:i/>
      <w:iCs/>
      <w:smallCaps w:val="0"/>
      <w:strike w:val="0"/>
      <w:spacing w:val="11"/>
      <w:sz w:val="19"/>
      <w:szCs w:val="19"/>
      <w:u w:val="none"/>
    </w:rPr>
  </w:style>
  <w:style w:type="character" w:customStyle="1" w:styleId="Exact0">
    <w:name w:val="Подпись к картинке Exact"/>
    <w:basedOn w:val="Exact"/>
    <w:rPr>
      <w:rFonts w:ascii="Book Antiqua" w:eastAsia="Book Antiqua" w:hAnsi="Book Antiqua" w:cs="Book Antiqua"/>
      <w:b w:val="0"/>
      <w:bCs w:val="0"/>
      <w:i/>
      <w:iCs/>
      <w:smallCaps w:val="0"/>
      <w:strike w:val="0"/>
      <w:color w:val="000000"/>
      <w:spacing w:val="11"/>
      <w:w w:val="100"/>
      <w:position w:val="0"/>
      <w:sz w:val="19"/>
      <w:szCs w:val="19"/>
      <w:u w:val="none"/>
      <w:lang w:val="ru-RU"/>
    </w:rPr>
  </w:style>
  <w:style w:type="character" w:customStyle="1" w:styleId="5Exact">
    <w:name w:val="Основной текст (5) Exact"/>
    <w:basedOn w:val="a0"/>
    <w:link w:val="5"/>
    <w:rPr>
      <w:rFonts w:ascii="Georgia" w:eastAsia="Georgia" w:hAnsi="Georgia" w:cs="Georgia"/>
      <w:b w:val="0"/>
      <w:bCs w:val="0"/>
      <w:i w:val="0"/>
      <w:iCs w:val="0"/>
      <w:smallCaps w:val="0"/>
      <w:strike w:val="0"/>
      <w:sz w:val="8"/>
      <w:szCs w:val="8"/>
      <w:u w:val="none"/>
    </w:rPr>
  </w:style>
  <w:style w:type="character" w:customStyle="1" w:styleId="5Exact0">
    <w:name w:val="Основной текст (5) Exact"/>
    <w:basedOn w:val="5Exact"/>
    <w:rPr>
      <w:rFonts w:ascii="Georgia" w:eastAsia="Georgia" w:hAnsi="Georgia" w:cs="Georgia"/>
      <w:b w:val="0"/>
      <w:bCs w:val="0"/>
      <w:i w:val="0"/>
      <w:iCs w:val="0"/>
      <w:smallCaps w:val="0"/>
      <w:strike w:val="0"/>
      <w:color w:val="000000"/>
      <w:spacing w:val="0"/>
      <w:w w:val="100"/>
      <w:position w:val="0"/>
      <w:sz w:val="8"/>
      <w:szCs w:val="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a5">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paragraph" w:customStyle="1" w:styleId="a4">
    <w:name w:val="Подпись к картинке"/>
    <w:basedOn w:val="a"/>
    <w:link w:val="Exact"/>
    <w:pPr>
      <w:shd w:val="clear" w:color="auto" w:fill="FFFFFF"/>
      <w:spacing w:line="0" w:lineRule="atLeast"/>
    </w:pPr>
    <w:rPr>
      <w:rFonts w:ascii="Book Antiqua" w:eastAsia="Book Antiqua" w:hAnsi="Book Antiqua" w:cs="Book Antiqua"/>
      <w:i/>
      <w:iCs/>
      <w:spacing w:val="11"/>
      <w:sz w:val="19"/>
      <w:szCs w:val="19"/>
    </w:rPr>
  </w:style>
  <w:style w:type="paragraph" w:customStyle="1" w:styleId="5">
    <w:name w:val="Основной текст (5)"/>
    <w:basedOn w:val="a"/>
    <w:link w:val="5Exact"/>
    <w:pPr>
      <w:shd w:val="clear" w:color="auto" w:fill="FFFFFF"/>
      <w:spacing w:line="0" w:lineRule="atLeast"/>
    </w:pPr>
    <w:rPr>
      <w:rFonts w:ascii="Georgia" w:eastAsia="Georgia" w:hAnsi="Georgia" w:cs="Georgia"/>
      <w:sz w:val="8"/>
      <w:szCs w:val="8"/>
    </w:rPr>
  </w:style>
  <w:style w:type="paragraph" w:customStyle="1" w:styleId="20">
    <w:name w:val="Основной текст (2)"/>
    <w:basedOn w:val="a"/>
    <w:link w:val="2"/>
    <w:pPr>
      <w:shd w:val="clear" w:color="auto" w:fill="FFFFFF"/>
      <w:spacing w:after="180" w:line="206" w:lineRule="exact"/>
      <w:jc w:val="center"/>
    </w:pPr>
    <w:rPr>
      <w:rFonts w:ascii="Times New Roman" w:eastAsia="Times New Roman" w:hAnsi="Times New Roman" w:cs="Times New Roman"/>
      <w:b/>
      <w:bCs/>
      <w:sz w:val="16"/>
      <w:szCs w:val="16"/>
    </w:rPr>
  </w:style>
  <w:style w:type="paragraph" w:customStyle="1" w:styleId="30">
    <w:name w:val="Основной текст (3)"/>
    <w:basedOn w:val="a"/>
    <w:link w:val="3"/>
    <w:pPr>
      <w:shd w:val="clear" w:color="auto" w:fill="FFFFFF"/>
      <w:spacing w:before="180" w:line="278" w:lineRule="exact"/>
      <w:jc w:val="both"/>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278" w:lineRule="exact"/>
      <w:jc w:val="center"/>
    </w:pPr>
    <w:rPr>
      <w:rFonts w:ascii="Times New Roman" w:eastAsia="Times New Roman" w:hAnsi="Times New Roman" w:cs="Times New Roman"/>
      <w:sz w:val="22"/>
      <w:szCs w:val="22"/>
    </w:rPr>
  </w:style>
  <w:style w:type="paragraph" w:customStyle="1" w:styleId="21">
    <w:name w:val="Основной текст2"/>
    <w:basedOn w:val="a"/>
    <w:link w:val="a5"/>
    <w:pPr>
      <w:shd w:val="clear" w:color="auto" w:fill="FFFFFF"/>
      <w:spacing w:line="250" w:lineRule="exact"/>
      <w:jc w:val="both"/>
    </w:pPr>
    <w:rPr>
      <w:rFonts w:ascii="Times New Roman" w:eastAsia="Times New Roman" w:hAnsi="Times New Roman" w:cs="Times New Roman"/>
      <w:sz w:val="21"/>
      <w:szCs w:val="21"/>
    </w:rPr>
  </w:style>
  <w:style w:type="paragraph" w:styleId="a7">
    <w:name w:val="Balloon Text"/>
    <w:basedOn w:val="a"/>
    <w:link w:val="a8"/>
    <w:uiPriority w:val="99"/>
    <w:semiHidden/>
    <w:unhideWhenUsed/>
    <w:rsid w:val="003B7AA8"/>
    <w:rPr>
      <w:rFonts w:ascii="Tahoma" w:hAnsi="Tahoma" w:cs="Tahoma"/>
      <w:sz w:val="16"/>
      <w:szCs w:val="16"/>
    </w:rPr>
  </w:style>
  <w:style w:type="character" w:customStyle="1" w:styleId="a8">
    <w:name w:val="Текст выноски Знак"/>
    <w:basedOn w:val="a0"/>
    <w:link w:val="a7"/>
    <w:uiPriority w:val="99"/>
    <w:semiHidden/>
    <w:rsid w:val="003B7AA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Oxana_Nik</dc:creator>
  <cp:lastModifiedBy>Elena Pavlovna</cp:lastModifiedBy>
  <cp:revision>2</cp:revision>
  <dcterms:created xsi:type="dcterms:W3CDTF">2013-11-29T05:01:00Z</dcterms:created>
  <dcterms:modified xsi:type="dcterms:W3CDTF">2013-11-29T05:09:00Z</dcterms:modified>
</cp:coreProperties>
</file>