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D3" w:rsidRDefault="00BA56D3" w:rsidP="00BA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Указ</w:t>
      </w:r>
    </w:p>
    <w:p w:rsidR="00BA56D3" w:rsidRDefault="00BA56D3" w:rsidP="00BA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</w:p>
    <w:p w:rsidR="00BA56D3" w:rsidRDefault="00BA56D3" w:rsidP="00BA56D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6D3" w:rsidRDefault="00BA56D3" w:rsidP="00BA56D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25 апреля 2013 года № 417</w:t>
      </w:r>
    </w:p>
    <w:p w:rsidR="00BA56D3" w:rsidRDefault="00BA56D3" w:rsidP="00BA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6D3" w:rsidRDefault="00BA56D3" w:rsidP="00BA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О подготовке и проведении празднования 70-й годовщины Победы в Великой Отечественной войне 1941–1945 годов</w:t>
      </w:r>
    </w:p>
    <w:bookmarkEnd w:id="0"/>
    <w:p w:rsidR="00BA56D3" w:rsidRDefault="00BA56D3" w:rsidP="00BA56D3">
      <w:pPr>
        <w:pStyle w:val="a3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BA56D3" w:rsidRDefault="00BA56D3" w:rsidP="00BA56D3">
      <w:pPr>
        <w:pStyle w:val="a3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Учитывая всемирно-историческое значение победы над фашизмом в Великой Отечественной войне 1941–1945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войне 1941–1945 годов, постановляю: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1. Возложить на Российский организационный комитет «Победа»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посвящённых 70-й годовщине Победы в Великой Отечественной войне 1941–1945 годов (далее – праздничные мероприятия).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2. Правительству Российской Федерации: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разработать с участием Российского организационного комитета «Победа» план подготовки и проведения основных праздничных мероприятий;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б) утвердить план подготовки и проведения основных праздничных мероприятий, </w:t>
      </w:r>
      <w:proofErr w:type="gramStart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предусмотрев</w:t>
      </w:r>
      <w:proofErr w:type="gramEnd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в том числе торжественные мероприятия, посвящённые 70-летию решающих сражений, другим важнейшим событиям Великой Отечественной войны 1941–1945 годов;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в) принять меры по улучшению социально-экономического положения ветеранов Великой Отечественной войны.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3. Российскому организационному комитету «Победа» совместно с Министерством иностранных дел Российской Федерации: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обратиться к правительствам государств –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  <w:proofErr w:type="gramEnd"/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принять меры по координации совместных действий с государствами – участниками Содружества Независимых Госуда</w:t>
      </w:r>
      <w:proofErr w:type="gramStart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рств пр</w:t>
      </w:r>
      <w:proofErr w:type="gramEnd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и подготовке и проведении праздничных мероприятий.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4.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lastRenderedPageBreak/>
        <w:t>5. Федеральным органам исполнительной власти и органам исполнительной власти субъектов Российской Федерации: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а) принять участие в подготовке и проведении праздничных мероприятий, в том числе торжественных мероприятий, посвящённых 70-летию решающих сражений, другим важнейшим событиям Великой Отечественной войны 1941–1945 годов;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BA56D3" w:rsidRDefault="00BA56D3" w:rsidP="00BA56D3">
      <w:pPr>
        <w:pStyle w:val="a3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6. Настоящий Указ вступает в силу со дня его подписания.</w:t>
      </w:r>
    </w:p>
    <w:p w:rsidR="00BA56D3" w:rsidRDefault="00BA56D3" w:rsidP="00BA5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D3" w:rsidRDefault="00BA56D3" w:rsidP="00BA5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D3" w:rsidRDefault="00BA56D3" w:rsidP="00BA5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Президент Российской Федерации   В.В. Путин</w:t>
      </w:r>
    </w:p>
    <w:p w:rsidR="00EA2768" w:rsidRDefault="00EA2768"/>
    <w:sectPr w:rsidR="00EA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43"/>
    <w:rsid w:val="009B7343"/>
    <w:rsid w:val="00BA56D3"/>
    <w:rsid w:val="00E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2015-02-25T13:17:00Z</dcterms:created>
  <dcterms:modified xsi:type="dcterms:W3CDTF">2015-02-25T13:18:00Z</dcterms:modified>
</cp:coreProperties>
</file>