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56" w:rsidRPr="001A5A66" w:rsidRDefault="001A5A66" w:rsidP="00B12A56">
      <w:pPr>
        <w:ind w:left="-426"/>
        <w:jc w:val="center"/>
        <w:rPr>
          <w:rFonts w:ascii="Monotype Corsiva" w:hAnsi="Monotype Corsiva"/>
          <w:color w:val="FF0000"/>
          <w:sz w:val="36"/>
        </w:rPr>
      </w:pPr>
      <w:r w:rsidRPr="001A5A66">
        <w:rPr>
          <w:rFonts w:ascii="Monotype Corsiva" w:hAnsi="Monotype Corsiva"/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056197D4" wp14:editId="0C0A4E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48200" cy="751522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0205__digital-blasphemy-art-traditionel-déco_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200" cy="751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56" w:rsidRPr="001A5A66">
        <w:rPr>
          <w:rFonts w:ascii="Monotype Corsiva" w:hAnsi="Monotype Corsiva"/>
          <w:color w:val="FF0000"/>
          <w:sz w:val="36"/>
        </w:rPr>
        <w:t>ДЕТИ УЧАТСЯ ТОМУ, ЧТО ВИДЯТ В СВОЕЙ ЖИЗНИ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ребенок окружен критицизмом,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обвинять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ребенок видит враждебность,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драться.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над ребенком насмехаются,</w:t>
      </w:r>
      <w:r w:rsidR="001A5A66" w:rsidRPr="001A5A66">
        <w:rPr>
          <w:rFonts w:ascii="Monotype Corsiva" w:hAnsi="Monotype Corsiva"/>
          <w:noProof/>
          <w:color w:val="002060"/>
          <w:sz w:val="40"/>
          <w:lang w:eastAsia="ru-RU"/>
        </w:rPr>
        <w:t xml:space="preserve"> 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быть робким.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ребенка постоянно стыдят,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чувствовать себя виноватым.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ребенок окружен терпимостью,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быть терпимым.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ребенка поддерживают,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уверенности.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ребенка хвалят,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ценить других.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lastRenderedPageBreak/>
        <w:t>Если с ребенком обходятся справедливо,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справедливости.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ребенок чувствует себя в безопасности,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верить.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ребенка ободряют,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нравиться самому себе.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Если ребенка принимают и обращаются</w:t>
      </w:r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с ним дружелюбно,</w:t>
      </w:r>
      <w:bookmarkStart w:id="0" w:name="_GoBack"/>
      <w:bookmarkEnd w:id="0"/>
    </w:p>
    <w:p w:rsidR="00B12A56" w:rsidRPr="001A5A66" w:rsidRDefault="00B12A56" w:rsidP="001A5A66">
      <w:pPr>
        <w:rPr>
          <w:rFonts w:ascii="Monotype Corsiva" w:hAnsi="Monotype Corsiva"/>
          <w:color w:val="002060"/>
          <w:sz w:val="40"/>
        </w:rPr>
      </w:pPr>
      <w:r w:rsidRPr="001A5A66">
        <w:rPr>
          <w:rFonts w:ascii="Monotype Corsiva" w:hAnsi="Monotype Corsiva"/>
          <w:color w:val="002060"/>
          <w:sz w:val="40"/>
        </w:rPr>
        <w:t>Он учится находить любовь в этом мире.</w:t>
      </w:r>
    </w:p>
    <w:p w:rsidR="001A5A66" w:rsidRPr="001A5A66" w:rsidRDefault="001A5A66" w:rsidP="001A5A66">
      <w:pPr>
        <w:jc w:val="right"/>
        <w:rPr>
          <w:rFonts w:ascii="Monotype Corsiva" w:hAnsi="Monotype Corsiva"/>
          <w:color w:val="002060"/>
          <w:sz w:val="28"/>
        </w:rPr>
      </w:pPr>
    </w:p>
    <w:p w:rsidR="001A5A66" w:rsidRPr="001A5A66" w:rsidRDefault="001A5A66" w:rsidP="001A5A66">
      <w:pPr>
        <w:jc w:val="right"/>
        <w:rPr>
          <w:rFonts w:ascii="Monotype Corsiva" w:hAnsi="Monotype Corsiva"/>
          <w:color w:val="002060"/>
          <w:sz w:val="36"/>
        </w:rPr>
      </w:pPr>
    </w:p>
    <w:p w:rsidR="001A5A66" w:rsidRPr="001A5A66" w:rsidRDefault="001A5A66" w:rsidP="001A5A66">
      <w:pPr>
        <w:jc w:val="right"/>
        <w:rPr>
          <w:rFonts w:ascii="Monotype Corsiva" w:hAnsi="Monotype Corsiva"/>
          <w:color w:val="002060"/>
          <w:sz w:val="36"/>
        </w:rPr>
      </w:pPr>
    </w:p>
    <w:p w:rsidR="001A5A66" w:rsidRPr="001A5A66" w:rsidRDefault="001A5A66" w:rsidP="001A5A66">
      <w:pPr>
        <w:jc w:val="right"/>
        <w:rPr>
          <w:rFonts w:ascii="Monotype Corsiva" w:hAnsi="Monotype Corsiva"/>
          <w:color w:val="002060"/>
          <w:sz w:val="36"/>
        </w:rPr>
      </w:pPr>
    </w:p>
    <w:p w:rsidR="001A5A66" w:rsidRPr="001A5A66" w:rsidRDefault="001A5A66" w:rsidP="001A5A66">
      <w:pPr>
        <w:jc w:val="right"/>
        <w:rPr>
          <w:rFonts w:ascii="Monotype Corsiva" w:hAnsi="Monotype Corsiva"/>
          <w:color w:val="002060"/>
          <w:sz w:val="36"/>
        </w:rPr>
      </w:pPr>
    </w:p>
    <w:p w:rsidR="00813C3B" w:rsidRPr="001A5A66" w:rsidRDefault="00B12A56" w:rsidP="001A5A66">
      <w:pPr>
        <w:jc w:val="right"/>
        <w:rPr>
          <w:rFonts w:ascii="Monotype Corsiva" w:hAnsi="Monotype Corsiva"/>
          <w:color w:val="002060"/>
          <w:sz w:val="36"/>
        </w:rPr>
      </w:pPr>
      <w:r w:rsidRPr="001A5A66">
        <w:rPr>
          <w:rFonts w:ascii="Monotype Corsiva" w:hAnsi="Monotype Corsiva"/>
          <w:color w:val="002060"/>
          <w:sz w:val="36"/>
        </w:rPr>
        <w:t xml:space="preserve">Дорис </w:t>
      </w:r>
      <w:proofErr w:type="spellStart"/>
      <w:r w:rsidRPr="001A5A66">
        <w:rPr>
          <w:rFonts w:ascii="Monotype Corsiva" w:hAnsi="Monotype Corsiva"/>
          <w:color w:val="002060"/>
          <w:sz w:val="36"/>
        </w:rPr>
        <w:t>Лоу</w:t>
      </w:r>
      <w:proofErr w:type="spellEnd"/>
      <w:r w:rsidRPr="001A5A66">
        <w:rPr>
          <w:rFonts w:ascii="Monotype Corsiva" w:hAnsi="Monotype Corsiva"/>
          <w:color w:val="002060"/>
          <w:sz w:val="36"/>
        </w:rPr>
        <w:t xml:space="preserve"> </w:t>
      </w:r>
      <w:proofErr w:type="spellStart"/>
      <w:r w:rsidRPr="001A5A66">
        <w:rPr>
          <w:rFonts w:ascii="Monotype Corsiva" w:hAnsi="Monotype Corsiva"/>
          <w:color w:val="002060"/>
          <w:sz w:val="36"/>
        </w:rPr>
        <w:t>Ноулт</w:t>
      </w:r>
      <w:proofErr w:type="spellEnd"/>
    </w:p>
    <w:sectPr w:rsidR="00813C3B" w:rsidRPr="001A5A66" w:rsidSect="001A5A66">
      <w:pgSz w:w="16838" w:h="11906" w:orient="landscape"/>
      <w:pgMar w:top="851" w:right="1245" w:bottom="426" w:left="2977" w:header="709" w:footer="709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56"/>
    <w:rsid w:val="001A5A66"/>
    <w:rsid w:val="00714E27"/>
    <w:rsid w:val="00813C3B"/>
    <w:rsid w:val="00B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443A"/>
  <w15:chartTrackingRefBased/>
  <w15:docId w15:val="{8CBB80FB-AFE6-4B90-95D0-6D080A72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2</cp:revision>
  <dcterms:created xsi:type="dcterms:W3CDTF">2016-03-03T08:12:00Z</dcterms:created>
  <dcterms:modified xsi:type="dcterms:W3CDTF">2016-03-03T08:33:00Z</dcterms:modified>
</cp:coreProperties>
</file>