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5C" w:rsidRDefault="007F2B5C" w:rsidP="007F2B5C">
      <w:pPr>
        <w:pStyle w:val="a3"/>
        <w:shd w:val="clear" w:color="auto" w:fill="F8F8F8"/>
        <w:jc w:val="center"/>
        <w:rPr>
          <w:rFonts w:ascii="Verdana" w:hAnsi="Verdana"/>
          <w:color w:val="000000"/>
          <w:sz w:val="16"/>
          <w:szCs w:val="16"/>
        </w:rPr>
      </w:pPr>
      <w:r>
        <w:rPr>
          <w:rStyle w:val="a4"/>
          <w:rFonts w:ascii="Verdana" w:hAnsi="Verdana"/>
          <w:color w:val="000000"/>
          <w:sz w:val="16"/>
          <w:szCs w:val="16"/>
        </w:rPr>
        <w:t>Ребенок и туберкулез.</w:t>
      </w:r>
    </w:p>
    <w:p w:rsidR="007F2B5C" w:rsidRDefault="007F2B5C" w:rsidP="007F2B5C">
      <w:pPr>
        <w:pStyle w:val="a3"/>
        <w:shd w:val="clear" w:color="auto" w:fill="F8F8F8"/>
        <w:jc w:val="both"/>
        <w:rPr>
          <w:rFonts w:ascii="Verdana" w:hAnsi="Verdana"/>
          <w:color w:val="000000"/>
          <w:sz w:val="16"/>
          <w:szCs w:val="16"/>
        </w:rPr>
      </w:pPr>
      <w:r>
        <w:rPr>
          <w:rFonts w:ascii="Verdana" w:hAnsi="Verdana"/>
          <w:color w:val="000000"/>
          <w:sz w:val="16"/>
          <w:szCs w:val="16"/>
        </w:rPr>
        <w:t>Туберкулез – это тяжелое заболевание с высокой степенью смертности. Туберкулезу посвящен специальный раздел медицины – фтизиатрия.</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В конце 19 века Кох открыл туберкулезную палочку (микобактерию), вызывающую туберкулез. Как и другие заболевания инфекционной и неинфекционной природы у детей, туберкулез имеет ряд характерных особенностей, с которыми нужно считаться для того, чтобы вовремя распознать и вылечить болезнь. Обычно, у детей, туберкулез протекает более тяжело, чем у взрослых. Связано это с особенностями иммунной системы организма ребенка, которая не способна сразу ограничить очаг инфекции. В этой статье мы расскажем об особенностях течения туберкулеза у детей, а также о том, как проводят диагностику и лечение туберкулеза у ребенка.</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Особенности туберкулеза у детей. Почему у детей туберкулез развивается иначе, чем у взрослых?</w:t>
      </w:r>
    </w:p>
    <w:p w:rsidR="007F2B5C" w:rsidRDefault="007F2B5C" w:rsidP="007F2B5C">
      <w:pPr>
        <w:pStyle w:val="a3"/>
        <w:shd w:val="clear" w:color="auto" w:fill="F8F8F8"/>
        <w:ind w:left="-709"/>
        <w:jc w:val="center"/>
        <w:rPr>
          <w:rFonts w:ascii="Verdana" w:hAnsi="Verdana"/>
          <w:color w:val="000000"/>
          <w:sz w:val="16"/>
          <w:szCs w:val="16"/>
        </w:rPr>
      </w:pPr>
      <w:r>
        <w:rPr>
          <w:rFonts w:ascii="Verdana" w:hAnsi="Verdana"/>
          <w:color w:val="000000"/>
          <w:sz w:val="16"/>
          <w:szCs w:val="16"/>
        </w:rPr>
        <w:t>Как мы уже говорили в других наших статьях посвященных проблеме</w:t>
      </w:r>
      <w:r>
        <w:rPr>
          <w:rStyle w:val="apple-converted-space"/>
          <w:rFonts w:ascii="Verdana" w:hAnsi="Verdana"/>
          <w:color w:val="000000"/>
          <w:sz w:val="16"/>
          <w:szCs w:val="16"/>
        </w:rPr>
        <w:t> </w:t>
      </w:r>
      <w:hyperlink r:id="rId4" w:history="1">
        <w:r>
          <w:rPr>
            <w:rStyle w:val="a5"/>
            <w:rFonts w:ascii="Verdana" w:hAnsi="Verdana"/>
            <w:color w:val="0069A9"/>
            <w:sz w:val="16"/>
            <w:szCs w:val="16"/>
          </w:rPr>
          <w:t>Туберкулеза</w:t>
        </w:r>
      </w:hyperlink>
      <w:r>
        <w:rPr>
          <w:rFonts w:ascii="Verdana" w:hAnsi="Verdana"/>
          <w:color w:val="000000"/>
          <w:sz w:val="16"/>
          <w:szCs w:val="16"/>
        </w:rPr>
        <w:t>, развитие этой болезни зависит как от особенностей микроба возбудителя заболевания, так и от особенностей организма самого больного.                         Особенно важную роль играет иммунный статус организма больного, то есть насколько активно иммунная система организма борется с инфекцией. У детей иммунная системы окончательно не сформирована и потому активность иммунитета снижена – это возрастная особенность организма ребенка. По этой причине организм ребенка является более восприимчивым по отношению к различным инфекциям, чем организм взрослого человека. Одновременно с взрослением ребенка взрослеет и его иммунная система, а сам ребенок приобретает естественную защиту по отношению ко многим микробам.</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Слабость</w:t>
      </w:r>
      <w:r>
        <w:rPr>
          <w:rStyle w:val="apple-converted-space"/>
          <w:rFonts w:ascii="Verdana" w:hAnsi="Verdana"/>
          <w:color w:val="000000"/>
          <w:sz w:val="16"/>
          <w:szCs w:val="16"/>
        </w:rPr>
        <w:t> </w:t>
      </w:r>
      <w:hyperlink r:id="rId5" w:history="1">
        <w:r>
          <w:rPr>
            <w:rStyle w:val="a5"/>
            <w:rFonts w:ascii="Verdana" w:hAnsi="Verdana"/>
            <w:color w:val="0069A9"/>
            <w:sz w:val="16"/>
            <w:szCs w:val="16"/>
          </w:rPr>
          <w:t>иммунной системы</w:t>
        </w:r>
      </w:hyperlink>
      <w:r>
        <w:rPr>
          <w:rStyle w:val="apple-converted-space"/>
          <w:rFonts w:ascii="Verdana" w:hAnsi="Verdana"/>
          <w:color w:val="000000"/>
          <w:sz w:val="16"/>
          <w:szCs w:val="16"/>
        </w:rPr>
        <w:t> </w:t>
      </w:r>
      <w:r>
        <w:rPr>
          <w:rFonts w:ascii="Verdana" w:hAnsi="Verdana"/>
          <w:color w:val="000000"/>
          <w:sz w:val="16"/>
          <w:szCs w:val="16"/>
        </w:rPr>
        <w:t>детей является именно той причиной, по которой туберкулез у детей часто носит крайне тяжелый характер и протекает со множеством осложнений.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У детей до 2-х лет сразу после заражения возможно массивное распространение инфекции: милиарный туберкулез, туберкулезный менингит, туберкулезный сепсис и пр.  У детей постарше иммунная система успевает локализовать инфекцию на уровне легких и потому у них чаще развивается туберкулез легких.</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Факторы риска заражения и развития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Факторы риска заражения и развития туберкулеза у детей в первую очередь включают нарушения питания, недостаток витаминов, плохие условия жизни, хроническое переутомление.</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Симптомы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Симптомы туберкулеза у детей зависят от формы болезни и от локализации инфекционного процесса.</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xml:space="preserve">                   При неосложненном туберкулезе легких </w:t>
      </w:r>
      <w:proofErr w:type="gramStart"/>
      <w:r>
        <w:rPr>
          <w:rFonts w:ascii="Verdana" w:hAnsi="Verdana"/>
          <w:color w:val="000000"/>
          <w:sz w:val="16"/>
          <w:szCs w:val="16"/>
        </w:rPr>
        <w:t>основные симптомы болезни это</w:t>
      </w:r>
      <w:proofErr w:type="gramEnd"/>
      <w:r>
        <w:rPr>
          <w:rFonts w:ascii="Verdana" w:hAnsi="Verdana"/>
          <w:color w:val="000000"/>
          <w:sz w:val="16"/>
          <w:szCs w:val="16"/>
        </w:rPr>
        <w:t xml:space="preserve"> кашель (более 3 недель кряду), длительное повышение температуры (на первый взгляд беспричинное), утомляемость, снижение внимания, отставание по учебе, потеря аппетита и похудание.</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Для милиарного туберкулеза или для туберкулезного менингита характерны более выраженные симптомы интоксикации (нарушение сознания, высокое повышение температуры, признаки раздражения мозговых оболочек, одышка).</w:t>
      </w:r>
      <w:r>
        <w:rPr>
          <w:rFonts w:ascii="Verdana" w:hAnsi="Verdana"/>
          <w:color w:val="000000"/>
          <w:sz w:val="16"/>
          <w:szCs w:val="16"/>
        </w:rPr>
        <w:br/>
        <w:t>         Обратим внимание родителей на тот факт, что симптомы туберкулеза легких ребенка по ошибке могут быть приняты за симптомы обычной простуды, ОРЗ или бронхита. Для того чтобы заподозрить туберкулез следует обратить внимание на длительность кашля и температуры, а также не общее состояние ребенка (для туберкулеза характерно длительное присутствие кашля и температуры).</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Диагностика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Диагностика туберкулеза у детей начинается с выяснения основных симптомов болезни и определения признаков внелегочных форм туберкулеза (деформация костей, боли и припухлости в животе, пр.). Врач обращает внимание на вес ребенка (для туберкулеза характерно похудание).</w:t>
      </w:r>
      <w:r>
        <w:rPr>
          <w:rFonts w:ascii="Verdana" w:hAnsi="Verdana"/>
          <w:color w:val="000000"/>
          <w:sz w:val="16"/>
          <w:szCs w:val="16"/>
        </w:rPr>
        <w:br/>
        <w:t>                   При возникновении подозрения на туберкулез, ребенка направляют на дополнительное обследование: рентгенологическое исследование легких, микроскопическое исследования мокроты, кожная</w:t>
      </w:r>
      <w:r>
        <w:rPr>
          <w:rStyle w:val="apple-converted-space"/>
          <w:rFonts w:ascii="Verdana" w:hAnsi="Verdana"/>
          <w:color w:val="000000"/>
          <w:sz w:val="16"/>
          <w:szCs w:val="16"/>
        </w:rPr>
        <w:t> </w:t>
      </w:r>
      <w:hyperlink r:id="rId6" w:history="1">
        <w:r>
          <w:rPr>
            <w:rStyle w:val="a5"/>
            <w:rFonts w:ascii="Verdana" w:hAnsi="Verdana"/>
            <w:color w:val="0069A9"/>
            <w:sz w:val="16"/>
            <w:szCs w:val="16"/>
          </w:rPr>
          <w:t>проба Манту</w:t>
        </w:r>
      </w:hyperlink>
      <w:r>
        <w:rPr>
          <w:rFonts w:ascii="Verdana" w:hAnsi="Verdana"/>
          <w:color w:val="000000"/>
          <w:sz w:val="16"/>
          <w:szCs w:val="16"/>
        </w:rPr>
        <w:t>. На основе данных этих обследований врач сможет установить или опровергнуть диагноз туберкулеза</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В случае подтверждения диагноза туберкулеза, лечение ребенка начинают немедленно.</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lastRenderedPageBreak/>
        <w:t>Лечение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Лечение туберкулеза у детей проводится по тем же схемам и теми же препаратами, что и</w:t>
      </w:r>
      <w:r>
        <w:rPr>
          <w:rStyle w:val="apple-converted-space"/>
          <w:rFonts w:ascii="Verdana" w:hAnsi="Verdana"/>
          <w:color w:val="000000"/>
          <w:sz w:val="16"/>
          <w:szCs w:val="16"/>
        </w:rPr>
        <w:t> </w:t>
      </w:r>
      <w:hyperlink r:id="rId7" w:history="1">
        <w:r>
          <w:rPr>
            <w:rStyle w:val="a5"/>
            <w:rFonts w:ascii="Verdana" w:hAnsi="Verdana"/>
            <w:color w:val="0069A9"/>
            <w:sz w:val="16"/>
            <w:szCs w:val="16"/>
          </w:rPr>
          <w:t>лечение туберкулеза</w:t>
        </w:r>
      </w:hyperlink>
      <w:r>
        <w:rPr>
          <w:rStyle w:val="apple-converted-space"/>
          <w:rFonts w:ascii="Verdana" w:hAnsi="Verdana"/>
          <w:color w:val="000000"/>
          <w:sz w:val="16"/>
          <w:szCs w:val="16"/>
        </w:rPr>
        <w:t> </w:t>
      </w:r>
      <w:r>
        <w:rPr>
          <w:rFonts w:ascii="Verdana" w:hAnsi="Verdana"/>
          <w:color w:val="000000"/>
          <w:sz w:val="16"/>
          <w:szCs w:val="16"/>
        </w:rPr>
        <w:t>у взрослых. Обычно дети хорошо переносят лечение, а поврежденные ткани легких у детей восстанавливаются гораздо лучше, чем у взрослых.</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Профилактика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br/>
        <w:t>                  Профилактика туберкулеза у детей включает два основных направления: профилактика возникновения туберкулеза у детей, не имевших контакта с больными туберкулезом и профилактика туберкулеза у детей, находившихся в контакте с больными туберкулезом.</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xml:space="preserve">         В первом случая основной мерой профилактики туберкулеза является вакцинация вакциной БЦЖ. Вакцина БЦЖ содержит живые ослабленные микробы (бычьего типа), которые по своему строению очень похожи на возбудителей туберкулеза. Вакцина вводится только </w:t>
      </w:r>
      <w:proofErr w:type="spellStart"/>
      <w:r>
        <w:rPr>
          <w:rFonts w:ascii="Verdana" w:hAnsi="Verdana"/>
          <w:color w:val="000000"/>
          <w:sz w:val="16"/>
          <w:szCs w:val="16"/>
        </w:rPr>
        <w:t>внутрикожно</w:t>
      </w:r>
      <w:proofErr w:type="spellEnd"/>
      <w:r>
        <w:rPr>
          <w:rFonts w:ascii="Verdana" w:hAnsi="Verdana"/>
          <w:color w:val="000000"/>
          <w:sz w:val="16"/>
          <w:szCs w:val="16"/>
        </w:rPr>
        <w:t xml:space="preserve"> (!) на 5 см. ниже верха плеча. Вакцинация обеспечивает создание защитного иммунитета.</w:t>
      </w:r>
      <w:r>
        <w:rPr>
          <w:rFonts w:ascii="Verdana" w:hAnsi="Verdana"/>
          <w:color w:val="000000"/>
          <w:sz w:val="16"/>
          <w:szCs w:val="16"/>
        </w:rPr>
        <w:br/>
        <w:t xml:space="preserve">                  Во втором случае (дети, находившиеся в контакте с больным туберкулезом) профилактика туберкулеза начинается с установления возможных признаков болезни, после чего ребенку назначается курс профилактического лечения (прием </w:t>
      </w:r>
      <w:proofErr w:type="spellStart"/>
      <w:r>
        <w:rPr>
          <w:rFonts w:ascii="Verdana" w:hAnsi="Verdana"/>
          <w:color w:val="000000"/>
          <w:sz w:val="16"/>
          <w:szCs w:val="16"/>
        </w:rPr>
        <w:t>Изониазида</w:t>
      </w:r>
      <w:proofErr w:type="spellEnd"/>
      <w:r>
        <w:rPr>
          <w:rFonts w:ascii="Verdana" w:hAnsi="Verdana"/>
          <w:color w:val="000000"/>
          <w:sz w:val="16"/>
          <w:szCs w:val="16"/>
        </w:rPr>
        <w:t xml:space="preserve"> по 5мг/кг на в течение 6 месяцев).</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Первые симптомы туберкулеза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У детей туберкулез обычно начинается с появления слабости, они перестают прибавлять в весе, становятся раздражительными. Если ребенок учится в школе, то он устает от занятий больше, чем здоровые дети, делается рассеянным и нередко начинает отставать в учебе. Если ему измерять температуру, то можно отметить небольшое ее повышение (до 37,5 °С, а иногда и выше). У таких детей наблюдается также увеличение лимфатических узлов. Туберкулиновые пробы у них положительные. Все эти признаки начавшегося заболевания туберкулезом обусловливаются тем, что туберкулезные палочки, попадая в организм и оседая в лимфатических узлах, выделяют яды (токсины), которые и оказывают вредное действие на организм.</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Основной формой туберкулеза у детей - является хроническая туберкулезная интоксикация. Дети часто болеют именно этой формой туберкулеза. Если внимательно следить за ребенком, вовремя уловить малозаметные вначале признаки болезни и своевременно обеспечить соответствующее лечение, организм ребенка обычно хорошо справляется с этим заболеванием.</w:t>
      </w:r>
    </w:p>
    <w:p w:rsidR="007F2B5C" w:rsidRDefault="007F2B5C" w:rsidP="007F2B5C">
      <w:pPr>
        <w:pStyle w:val="a3"/>
        <w:shd w:val="clear" w:color="auto" w:fill="F8F8F8"/>
        <w:ind w:left="-709"/>
        <w:jc w:val="center"/>
        <w:rPr>
          <w:rFonts w:ascii="Verdana" w:hAnsi="Verdana"/>
          <w:color w:val="000000"/>
          <w:sz w:val="16"/>
          <w:szCs w:val="16"/>
        </w:rPr>
      </w:pPr>
      <w:r>
        <w:rPr>
          <w:rFonts w:ascii="Verdana" w:hAnsi="Verdana"/>
          <w:color w:val="000000"/>
          <w:sz w:val="16"/>
          <w:szCs w:val="16"/>
        </w:rPr>
        <w:br/>
      </w:r>
      <w:r>
        <w:rPr>
          <w:rStyle w:val="a4"/>
          <w:rFonts w:ascii="Verdana" w:hAnsi="Verdana"/>
          <w:color w:val="000000"/>
          <w:sz w:val="16"/>
          <w:szCs w:val="16"/>
        </w:rPr>
        <w:t>Туберкулез бронхиальных желез у детей</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noProof/>
          <w:color w:val="000000"/>
          <w:sz w:val="16"/>
          <w:szCs w:val="16"/>
        </w:rPr>
        <mc:AlternateContent>
          <mc:Choice Requires="wps">
            <w:drawing>
              <wp:inline distT="0" distB="0" distL="0" distR="0">
                <wp:extent cx="304800" cy="304800"/>
                <wp:effectExtent l="0" t="0" r="0" b="0"/>
                <wp:docPr id="1" name="Прямоугольник 1" descr="C:\Users\119DD3~1\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93F67"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lzAsoXAwAAF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xml:space="preserve">                  У детей часто обнаруживается туберкулез бронхиальных желез. Бронхиальные железы расположены в грудной клетке в том месте, где проходят бронхи и крупные кровеносные сосуды; особенно много их у самого корня легких. Очень часто туберкулезные палочки заносятся туда током крови, в результате чего в бронхиальных железах образуются воспалительные туберкулезные очаги. При поражении бронхиальных желез заболевание проявляется в различных формах. Иногда болезнь начинается как грипп - у ребенка повышается температура, появляется кашель, причем такое состояние обычно затягивается на более продолжительный срок, чем это наблюдается при гриппе. Поэтому, если кашель </w:t>
      </w:r>
      <w:proofErr w:type="gramStart"/>
      <w:r>
        <w:rPr>
          <w:rFonts w:ascii="Verdana" w:hAnsi="Verdana"/>
          <w:color w:val="000000"/>
          <w:sz w:val="16"/>
          <w:szCs w:val="16"/>
        </w:rPr>
        <w:t>не проходит</w:t>
      </w:r>
      <w:proofErr w:type="gramEnd"/>
      <w:r>
        <w:rPr>
          <w:rFonts w:ascii="Verdana" w:hAnsi="Verdana"/>
          <w:color w:val="000000"/>
          <w:sz w:val="16"/>
          <w:szCs w:val="16"/>
        </w:rPr>
        <w:t xml:space="preserve"> и температура остается высокой, очень важно немедленно показать ребенка врачу и обследовать его на туберкулез.</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Но не всегда туберкулез бронхиальных желез начинается остро. У многих детей, особенно у школьников болезнь развивается постепенно. Прежде всего, как и при хронической туберкулезной интоксикации, меняется поведение ребенка: он становится вялым, капризным устает от занятий в школе. По мере развития болезни у ребенка появляется кашель, он бледнеет, начинает худеть. Туберкулезом легких дети болеют реже, чем туберкулезом бронхиальных желез. В том месте легких, куда попадают туберкулезные палочки, развивается воспалительный процесс (туберкулезные очаги). Такое поражение легких у детей чаще всего сопровождается длительным повышением температуры.</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Легочная форма туберкулеза</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lastRenderedPageBreak/>
        <w:t>Легочный туберкулез у детей труднее поддается лечению, чем туберкулез бронхиальных желез. Но все же он вполне излечим. Надо только вовремя начать лечение и долго и упорно продолжать его. Только в редких случаях легочный туберкулез у детей протекает неблагоприятно и может привести к распаду тканей легкого и развитию очагов в других органах. Такое неблагоприятное течение наблюдается главным образом у маленьких детей. Вот почему детей раннего возраста надо очень тщательно оберегать от заболевания туберкулезом и укреплять их организм в случае заражения.</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Проявления туберкулеза лимфатических узлов</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У детей, особенно младшего возраста, туберкулез может поражать периферические лимфатические узлы, которые вследствие образовавшихся в них воспалительных очагов значительно увеличиваются в размере. Нередко эти узлы размягчаются, нагнаиваются, гной вытекает наружу, и образуются долго не заживающие свищи. При таких формах туберкулеза у детей иногда бывают и кожные поражения (скрофулодермы). Они имеют сначала вид маленькой опухоли, которая прощупывается в толще кожи; затем опухоль увеличивается, размягчается и так же, как при поражении узлов, содержимое прорывается наружу, после чего образуется свищ.</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Для того чтобы не допустить развития у ребенка этой формы туберкулеза, необходимо при малейшем опухании лимфатических узлов или появлении опухоли на коже немедленно обращаться к врачу, чтобы своевременно установить причину заболевания и начать лечение.</w:t>
      </w:r>
    </w:p>
    <w:p w:rsidR="007F2B5C" w:rsidRDefault="007F2B5C" w:rsidP="007F2B5C">
      <w:pPr>
        <w:pStyle w:val="a3"/>
        <w:shd w:val="clear" w:color="auto" w:fill="F8F8F8"/>
        <w:ind w:left="-709"/>
        <w:jc w:val="center"/>
        <w:rPr>
          <w:rFonts w:ascii="Verdana" w:hAnsi="Verdana"/>
          <w:color w:val="000000"/>
          <w:sz w:val="16"/>
          <w:szCs w:val="16"/>
        </w:rPr>
      </w:pPr>
      <w:r>
        <w:rPr>
          <w:rStyle w:val="a4"/>
          <w:rFonts w:ascii="Verdana" w:hAnsi="Verdana"/>
          <w:color w:val="000000"/>
          <w:sz w:val="16"/>
          <w:szCs w:val="16"/>
        </w:rPr>
        <w:t>Поражение костей и суставов при туберкулезе</w:t>
      </w:r>
    </w:p>
    <w:p w:rsidR="007F2B5C" w:rsidRDefault="007F2B5C" w:rsidP="007F2B5C">
      <w:pPr>
        <w:pStyle w:val="a3"/>
        <w:shd w:val="clear" w:color="auto" w:fill="F8F8F8"/>
        <w:ind w:left="-709"/>
        <w:jc w:val="center"/>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Нередко туберкулез поражает кости и суставы. Болезнь костей и суставов может развиваться очень медленно, иногда годами. Дети, заболевшие туберкулезом позвоночника или туберкулезом суставов (чаще тазобедренного или коленного), еще в самом начале болезни жалуются на боли при движении. Затем у них изменяется походка или они начинают хромать. Если у детей отмечаются описанные явления или жалобы, следует немедленно обратиться к врачу. При рано начатом лечении можно избежать многих тяжелых последствий этого заболевания (например, хромоты или появления горба).</w:t>
      </w:r>
    </w:p>
    <w:p w:rsidR="007F2B5C" w:rsidRDefault="007F2B5C" w:rsidP="007F2B5C">
      <w:pPr>
        <w:pStyle w:val="a3"/>
        <w:shd w:val="clear" w:color="auto" w:fill="F8F8F8"/>
        <w:jc w:val="center"/>
        <w:rPr>
          <w:rFonts w:ascii="Verdana" w:hAnsi="Verdana"/>
          <w:color w:val="000000"/>
          <w:sz w:val="16"/>
          <w:szCs w:val="16"/>
        </w:rPr>
      </w:pPr>
      <w:bookmarkStart w:id="0" w:name="7"/>
      <w:bookmarkEnd w:id="0"/>
      <w:r>
        <w:rPr>
          <w:rFonts w:ascii="Verdana" w:hAnsi="Verdana"/>
          <w:color w:val="000000"/>
          <w:sz w:val="16"/>
          <w:szCs w:val="16"/>
        </w:rPr>
        <w:t> </w:t>
      </w:r>
      <w:r>
        <w:rPr>
          <w:rStyle w:val="a4"/>
          <w:rFonts w:ascii="Verdana" w:hAnsi="Verdana"/>
          <w:color w:val="000000"/>
          <w:sz w:val="16"/>
          <w:szCs w:val="16"/>
        </w:rPr>
        <w:t>Симптомы туберкулеза мозговых оболочек</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Дети чаще, чем взрослые, заболевают туберкулезом мозговых оболочек (туберкулезным менингитом). Это очень тяжелое заболевание. Признаки туберкулезного менингита появляются не сразу, болезнь развивается в течение двух-трех недель. Ребенок становится вялым, беспокойным, теряет аппетит, жалуется на головные боли, у него повышается температура, затем появляются рвота и судороги.</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Туберкулез мозговых оболочек чаще всего возникает у детей в тех семьях, где имеется больной открытой формой туберкулеза. Поэтому в таких семьях надо особенно тщательно следить за состоянием здоровья ребенка и при малейших признаках заболевания немедленно обращаться к врачу. Своевременное лечение может спасти жизнь ребенку.</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xml:space="preserve">                  Долгое время наука была бессильна вылечить ребенка, заболевшего туберкулезом мозговых оболочек. Раньше дети, как правило, погибали от этой болезни. В последние годы ученые нашли средства против этого заболевания. В результате применения антибактериальных препаратов нового поколения, </w:t>
      </w:r>
      <w:proofErr w:type="spellStart"/>
      <w:r>
        <w:rPr>
          <w:rFonts w:ascii="Verdana" w:hAnsi="Verdana"/>
          <w:color w:val="000000"/>
          <w:sz w:val="16"/>
          <w:szCs w:val="16"/>
        </w:rPr>
        <w:t>развившиеся</w:t>
      </w:r>
      <w:proofErr w:type="spellEnd"/>
      <w:r>
        <w:rPr>
          <w:rFonts w:ascii="Verdana" w:hAnsi="Verdana"/>
          <w:color w:val="000000"/>
          <w:sz w:val="16"/>
          <w:szCs w:val="16"/>
        </w:rPr>
        <w:t xml:space="preserve"> в мозговых оболочках, туберкулезные очаги рассасываются, и больной выздоравливает.</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Излечение туберкулезного менингита возможно только при своевременно начатом лечении. Поэтому очень важно вовремя распознать болезнь.</w:t>
      </w:r>
    </w:p>
    <w:p w:rsidR="007F2B5C" w:rsidRDefault="007F2B5C" w:rsidP="007F2B5C">
      <w:pPr>
        <w:pStyle w:val="a3"/>
        <w:shd w:val="clear" w:color="auto" w:fill="F8F8F8"/>
        <w:ind w:left="-709"/>
        <w:jc w:val="both"/>
        <w:rPr>
          <w:rFonts w:ascii="Verdana" w:hAnsi="Verdana"/>
          <w:color w:val="000000"/>
          <w:sz w:val="16"/>
          <w:szCs w:val="16"/>
        </w:rPr>
      </w:pPr>
      <w:r>
        <w:rPr>
          <w:rFonts w:ascii="Verdana" w:hAnsi="Verdana"/>
          <w:color w:val="000000"/>
          <w:sz w:val="16"/>
          <w:szCs w:val="16"/>
        </w:rPr>
        <w:t> </w:t>
      </w:r>
    </w:p>
    <w:p w:rsidR="00381A54" w:rsidRDefault="00381A54">
      <w:bookmarkStart w:id="1" w:name="_GoBack"/>
      <w:bookmarkEnd w:id="1"/>
    </w:p>
    <w:sectPr w:rsidR="0038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AB"/>
    <w:rsid w:val="00381A54"/>
    <w:rsid w:val="007F2B5C"/>
    <w:rsid w:val="00AE1547"/>
    <w:rsid w:val="00E232AB"/>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7627-AA0A-43F5-B2AA-383943C4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B5C"/>
    <w:rPr>
      <w:b/>
      <w:bCs/>
    </w:rPr>
  </w:style>
  <w:style w:type="character" w:customStyle="1" w:styleId="apple-converted-space">
    <w:name w:val="apple-converted-space"/>
    <w:basedOn w:val="a0"/>
    <w:rsid w:val="007F2B5C"/>
  </w:style>
  <w:style w:type="character" w:styleId="a5">
    <w:name w:val="Hyperlink"/>
    <w:basedOn w:val="a0"/>
    <w:uiPriority w:val="99"/>
    <w:semiHidden/>
    <w:unhideWhenUsed/>
    <w:rsid w:val="007F2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smed.ru/tuberculosis-post0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smed.ru/mantoux-kw/" TargetMode="External"/><Relationship Id="rId5" Type="http://schemas.openxmlformats.org/officeDocument/2006/relationships/hyperlink" Target="http://www.polismed.ru/immun-word/" TargetMode="External"/><Relationship Id="rId4" Type="http://schemas.openxmlformats.org/officeDocument/2006/relationships/hyperlink" Target="http://www.polismed.ru/tuberculosis-kw/"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2015-12-10T10:06:00Z</dcterms:created>
  <dcterms:modified xsi:type="dcterms:W3CDTF">2015-12-10T10:06:00Z</dcterms:modified>
</cp:coreProperties>
</file>