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1D7" w:rsidRPr="002E372B" w:rsidRDefault="00FF71D7" w:rsidP="00C66915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</w:pPr>
      <w:r w:rsidRPr="002E372B">
        <w:rPr>
          <w:rFonts w:ascii="Monotype Corsiva" w:eastAsia="Times New Roman" w:hAnsi="Monotype Corsiva" w:cs="Tahoma"/>
          <w:b/>
          <w:bCs/>
          <w:color w:val="32CD32"/>
          <w:sz w:val="48"/>
          <w:szCs w:val="48"/>
          <w:shd w:val="clear" w:color="auto" w:fill="FFFFFF"/>
          <w:lang w:eastAsia="ru-RU"/>
        </w:rPr>
        <w:t>Кто должен осуществлять подготовку ребенка к школе?</w:t>
      </w:r>
    </w:p>
    <w:p w:rsidR="00FF71D7" w:rsidRPr="002E372B" w:rsidRDefault="00FF71D7" w:rsidP="00FF71D7">
      <w:pPr>
        <w:shd w:val="clear" w:color="auto" w:fill="FFFFFF"/>
        <w:spacing w:after="0" w:line="240" w:lineRule="auto"/>
        <w:ind w:right="15" w:firstLine="705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2E37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Психологам часто приходится</w:t>
      </w:r>
      <w:r w:rsidR="00C669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слышать вопрос: кто же должен </w:t>
      </w:r>
      <w:r w:rsidRPr="002E37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осуществлять подготовку ребёнка к школьному обучению, кто отвечает за успешное обучение в начальных классах – родители, воспитатели детского сада и учителя, школа?</w:t>
      </w:r>
    </w:p>
    <w:p w:rsidR="00FF71D7" w:rsidRPr="002E372B" w:rsidRDefault="00FF71D7" w:rsidP="00FF71D7">
      <w:pPr>
        <w:shd w:val="clear" w:color="auto" w:fill="FFFFFF"/>
        <w:spacing w:after="0" w:line="240" w:lineRule="auto"/>
        <w:ind w:right="15" w:firstLine="705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2E37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Родители дошкольников, посещающих детские сады, часто рассчитывают на то, что дети будут подготовлены к школе силами воспитателей. Действительно, специально организованные занятия помогают детям подготовиться к школе, но без помощи родителей такая подготовка не будет качественной.</w:t>
      </w:r>
    </w:p>
    <w:p w:rsidR="00FF71D7" w:rsidRPr="002E372B" w:rsidRDefault="00FF71D7" w:rsidP="00FF71D7">
      <w:pPr>
        <w:shd w:val="clear" w:color="auto" w:fill="FFFFFF"/>
        <w:spacing w:after="0" w:line="240" w:lineRule="auto"/>
        <w:ind w:right="15" w:firstLine="705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2E37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Опыт показывает, что никакое самое х</w:t>
      </w:r>
      <w:r w:rsidR="00C669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орошее детское учреждение – ни </w:t>
      </w:r>
      <w:r w:rsidRPr="002E37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детский сад, ни начальная школа – не могут полностью заменить</w:t>
      </w:r>
      <w:r w:rsidR="00C669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семью, семейное воспитание. В </w:t>
      </w:r>
      <w:r w:rsidRPr="002E37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дошкольном учреждении детям прививают многие полезные навыки, учат рисованию, счёту, письму и чтению. Но если занятиями ребёнка не интересуются в семье, не придают им должного значения, не поощряют усердия и прилежания, ребёнок тоже начинает относиться к ним пренебрежительно, не стремится работать лучше, исправлять свои ошибки, преодолевать трудности в работе. Некоторых детей такое невнимание родителей глубоко обижает, они обижаются, перестают быть искренними и откровенными.</w:t>
      </w:r>
    </w:p>
    <w:p w:rsidR="00FF71D7" w:rsidRPr="002E372B" w:rsidRDefault="00FF71D7" w:rsidP="00FF71D7">
      <w:pPr>
        <w:shd w:val="clear" w:color="auto" w:fill="FFFFFF"/>
        <w:spacing w:after="0" w:line="240" w:lineRule="auto"/>
        <w:ind w:right="15" w:firstLine="705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2E37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Наоборот, интерес родителей к делам дошкольника и первоклассника придаёт особое значение всем достижениям ребёнка. Помощь в преодолении трудностей, возникающих при выполнении любого рода занятий, принимается всегда с благодарностью и способствует близости родителей и детей.</w:t>
      </w:r>
    </w:p>
    <w:p w:rsidR="00791671" w:rsidRDefault="00FF71D7" w:rsidP="00FF71D7">
      <w:pPr>
        <w:shd w:val="clear" w:color="auto" w:fill="FFFFFF"/>
        <w:spacing w:after="0" w:line="240" w:lineRule="auto"/>
        <w:ind w:right="15"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E37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Бесе</w:t>
      </w:r>
      <w:r w:rsidR="00C669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дуйте со своими детьми, играйте</w:t>
      </w:r>
      <w:r w:rsidRPr="002E37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рисуйте, читайте вместе, и тогда ко времени поступления в школу Ваш ребенок будет не просто готов к обучению – он будет уверен в заинтересованности родителей, в том, что его достижения будут замечены, а это гораздо важнее пятерок!</w:t>
      </w:r>
    </w:p>
    <w:p w:rsidR="00C66915" w:rsidRDefault="00C66915" w:rsidP="00FF71D7">
      <w:pPr>
        <w:shd w:val="clear" w:color="auto" w:fill="FFFFFF"/>
        <w:spacing w:after="0" w:line="240" w:lineRule="auto"/>
        <w:ind w:right="15"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bookmarkStart w:id="0" w:name="_GoBack"/>
      <w:r>
        <w:rPr>
          <w:rFonts w:ascii="Tahoma" w:eastAsia="Times New Roman" w:hAnsi="Tahoma" w:cs="Tahoma"/>
          <w:noProof/>
          <w:color w:val="000000"/>
          <w:sz w:val="24"/>
          <w:szCs w:val="24"/>
          <w:lang w:eastAsia="ru-RU"/>
        </w:rPr>
        <w:drawing>
          <wp:anchor distT="0" distB="0" distL="0" distR="0" simplePos="0" relativeHeight="251659264" behindDoc="1" locked="0" layoutInCell="1" allowOverlap="0" wp14:anchorId="0E51C5D1" wp14:editId="721E931A">
            <wp:simplePos x="0" y="0"/>
            <wp:positionH relativeFrom="column">
              <wp:posOffset>887730</wp:posOffset>
            </wp:positionH>
            <wp:positionV relativeFrom="line">
              <wp:posOffset>195580</wp:posOffset>
            </wp:positionV>
            <wp:extent cx="4867275" cy="3241675"/>
            <wp:effectExtent l="0" t="0" r="0" b="0"/>
            <wp:wrapTight wrapText="bothSides">
              <wp:wrapPolygon edited="0">
                <wp:start x="0" y="0"/>
                <wp:lineTo x="0" y="21452"/>
                <wp:lineTo x="21558" y="21452"/>
                <wp:lineTo x="21558" y="0"/>
                <wp:lineTo x="0" y="0"/>
              </wp:wrapPolygon>
            </wp:wrapTight>
            <wp:docPr id="1" name="Рисунок 2" descr="http://storage.russiantraveller.ru/images/1449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torage.russiantraveller.ru/images/14496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275" cy="324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C66915" w:rsidRPr="00FF71D7" w:rsidRDefault="00C66915" w:rsidP="00FF71D7">
      <w:pPr>
        <w:shd w:val="clear" w:color="auto" w:fill="FFFFFF"/>
        <w:spacing w:after="0" w:line="240" w:lineRule="auto"/>
        <w:ind w:right="15" w:firstLine="705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</w:p>
    <w:sectPr w:rsidR="00C66915" w:rsidRPr="00FF71D7" w:rsidSect="00C66915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71D7"/>
    <w:rsid w:val="00283BAE"/>
    <w:rsid w:val="00513825"/>
    <w:rsid w:val="00791671"/>
    <w:rsid w:val="00A433B1"/>
    <w:rsid w:val="00AF3C69"/>
    <w:rsid w:val="00C66915"/>
    <w:rsid w:val="00FF7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1D7"/>
    <w:pPr>
      <w:spacing w:after="20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1482</Characters>
  <Application>Microsoft Office Word</Application>
  <DocSecurity>0</DocSecurity>
  <Lines>12</Lines>
  <Paragraphs>3</Paragraphs>
  <ScaleCrop>false</ScaleCrop>
  <Company>школа</Company>
  <LinksUpToDate>false</LinksUpToDate>
  <CharactersWithSpaces>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User</cp:lastModifiedBy>
  <cp:revision>3</cp:revision>
  <dcterms:created xsi:type="dcterms:W3CDTF">2014-10-17T04:54:00Z</dcterms:created>
  <dcterms:modified xsi:type="dcterms:W3CDTF">2016-05-19T13:25:00Z</dcterms:modified>
</cp:coreProperties>
</file>